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D9" w:rsidRPr="008273BF" w:rsidRDefault="008273BF">
      <w:pPr>
        <w:pStyle w:val="Vchozstyl"/>
        <w:jc w:val="center"/>
        <w:rPr>
          <w:sz w:val="36"/>
          <w:szCs w:val="36"/>
        </w:rPr>
      </w:pPr>
      <w:r w:rsidRPr="008273BF">
        <w:rPr>
          <w:b/>
          <w:bCs/>
          <w:sz w:val="36"/>
          <w:szCs w:val="36"/>
          <w:u w:val="single"/>
        </w:rPr>
        <w:t>Stanovy Rybářského spolku Výžerky</w:t>
      </w:r>
    </w:p>
    <w:p w:rsidR="00444BD9" w:rsidRDefault="00444BD9" w:rsidP="008273BF">
      <w:pPr>
        <w:pStyle w:val="Bezmezer"/>
      </w:pPr>
    </w:p>
    <w:p w:rsidR="00444BD9" w:rsidRDefault="008273BF" w:rsidP="008273BF">
      <w:pPr>
        <w:pStyle w:val="Vchozstyl"/>
        <w:jc w:val="both"/>
      </w:pPr>
      <w:r>
        <w:t xml:space="preserve">     Rybářský spolek Výžerky se sídlem ve Výžerkách 71, okres Praha – východ je dobrovolné sdružení občanů, členů Rybářského spolku Výžerky, jejímž cílem je chov, odlov ryb na hasičské nádrži ve Výžerkách a údržba této </w:t>
      </w:r>
      <w:r>
        <w:t>nádrže formou brigádní činnosti. Vlastníkem této nádrže je Obecní úřad Výžerky, který tuto nádrž rybářskému spolku pronajímá na základě smlouvy.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Orgánem sdružení je tzv. Výbor, zvolený členskou nebo výroční členskou schůzí. Změny členů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>výboru může pro</w:t>
      </w:r>
      <w:r w:rsidRPr="008273BF">
        <w:rPr>
          <w:rFonts w:ascii="Times New Roman" w:hAnsi="Times New Roman" w:cs="Times New Roman"/>
          <w:sz w:val="24"/>
          <w:szCs w:val="24"/>
        </w:rPr>
        <w:t xml:space="preserve">vádět pouze výroční členská schůze nebo členská schůze za tímto účelem svolaná. 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Výbor je </w:t>
      </w:r>
      <w:proofErr w:type="spellStart"/>
      <w:r w:rsidRPr="008273BF">
        <w:rPr>
          <w:rFonts w:ascii="Times New Roman" w:hAnsi="Times New Roman" w:cs="Times New Roman"/>
          <w:sz w:val="24"/>
          <w:szCs w:val="24"/>
        </w:rPr>
        <w:t>pětičlený</w:t>
      </w:r>
      <w:proofErr w:type="spellEnd"/>
      <w:r w:rsidRPr="008273BF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8273BF">
        <w:rPr>
          <w:rFonts w:ascii="Times New Roman" w:hAnsi="Times New Roman" w:cs="Times New Roman"/>
          <w:sz w:val="24"/>
          <w:szCs w:val="24"/>
        </w:rPr>
        <w:t>složení:                                                                      předseda</w:t>
      </w:r>
      <w:proofErr w:type="gramEnd"/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hospodář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pokladník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brigádní referent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kontrolor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Za spolek jedná předseda, jeho zástupcem je který</w:t>
      </w:r>
      <w:r w:rsidRPr="008273BF">
        <w:rPr>
          <w:rFonts w:ascii="Times New Roman" w:hAnsi="Times New Roman" w:cs="Times New Roman"/>
          <w:sz w:val="24"/>
          <w:szCs w:val="24"/>
        </w:rPr>
        <w:t>koli člen Výboru. Při hlasování výboru rozho</w:t>
      </w:r>
      <w:r w:rsidRPr="008273BF">
        <w:rPr>
          <w:rFonts w:ascii="Times New Roman" w:hAnsi="Times New Roman" w:cs="Times New Roman"/>
          <w:sz w:val="24"/>
          <w:szCs w:val="24"/>
        </w:rPr>
        <w:t>duje prostá většina.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Výroční členská schůze se koná pravidelně 1x ročně. Noví členové rybářského spolku se přijímají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>na základě hlasování členské, popř. výroční členské schůze.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Členská schůze je také oprávněn</w:t>
      </w:r>
      <w:r w:rsidRPr="008273B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měnit stanovy Ryb.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3BF">
        <w:rPr>
          <w:rFonts w:ascii="Times New Roman" w:hAnsi="Times New Roman" w:cs="Times New Roman"/>
          <w:sz w:val="24"/>
          <w:szCs w:val="24"/>
        </w:rPr>
        <w:t>spolku</w:t>
      </w:r>
      <w:proofErr w:type="gramEnd"/>
      <w:r w:rsidRPr="008273BF">
        <w:rPr>
          <w:rFonts w:ascii="Times New Roman" w:hAnsi="Times New Roman" w:cs="Times New Roman"/>
          <w:sz w:val="24"/>
          <w:szCs w:val="24"/>
        </w:rPr>
        <w:t xml:space="preserve"> Výžerky. Při hlasování rozhoduje většina přítomných.</w:t>
      </w:r>
    </w:p>
    <w:p w:rsidR="008273BF" w:rsidRDefault="008273BF" w:rsidP="008273BF">
      <w:pPr>
        <w:pStyle w:val="Vchozstyl"/>
        <w:jc w:val="both"/>
        <w:rPr>
          <w:u w:val="single"/>
        </w:rPr>
      </w:pPr>
    </w:p>
    <w:p w:rsidR="00444BD9" w:rsidRDefault="008273BF" w:rsidP="008273BF">
      <w:pPr>
        <w:pStyle w:val="Vchozstyl"/>
        <w:jc w:val="center"/>
      </w:pPr>
      <w:r>
        <w:rPr>
          <w:u w:val="single"/>
        </w:rPr>
        <w:t>Zásady hospodaření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Finanční prostředky Rybářského spolku Výžerky tvoří členské příspěvky. Ustavující členská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schůze odhlasovala, že každý člen při vstupu do Rybářského s</w:t>
      </w:r>
      <w:r w:rsidRPr="008273BF">
        <w:rPr>
          <w:rFonts w:ascii="Times New Roman" w:hAnsi="Times New Roman" w:cs="Times New Roman"/>
          <w:sz w:val="24"/>
          <w:szCs w:val="24"/>
        </w:rPr>
        <w:t>polku Výžerky zaplatí vstupní poplatek (členský příspěvek) 1000,- Kč na nákup ryb a nezbytných pomůcek. Jinak se budou pop</w:t>
      </w:r>
      <w:r w:rsidRPr="008273BF">
        <w:rPr>
          <w:rFonts w:ascii="Times New Roman" w:hAnsi="Times New Roman" w:cs="Times New Roman"/>
          <w:sz w:val="24"/>
          <w:szCs w:val="24"/>
        </w:rPr>
        <w:t>latky na každý rok stanovovat individuálně hlasováním členské schůze (výroční členské schůze).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Každému členu Rybářského spolku </w:t>
      </w:r>
      <w:r w:rsidRPr="008273BF">
        <w:rPr>
          <w:rFonts w:ascii="Times New Roman" w:hAnsi="Times New Roman" w:cs="Times New Roman"/>
          <w:sz w:val="24"/>
          <w:szCs w:val="24"/>
        </w:rPr>
        <w:t>Výžerky bude po zaplacení poplatku vystavena tzv. povolenka k rybolovu.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Členská schůze také hlasuje o tzv. Rybářském řádu, kterým se musí každý člen řídit. Rybářský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řád také zohledňuje připomínky obce a neporušuje právní normy.</w:t>
      </w:r>
    </w:p>
    <w:p w:rsid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Fyzickou evidenci </w:t>
      </w:r>
      <w:r w:rsidRPr="008273BF">
        <w:rPr>
          <w:rFonts w:ascii="Times New Roman" w:hAnsi="Times New Roman" w:cs="Times New Roman"/>
          <w:sz w:val="24"/>
          <w:szCs w:val="24"/>
        </w:rPr>
        <w:t xml:space="preserve">ryb, na základě nákupu, </w:t>
      </w:r>
      <w:proofErr w:type="spellStart"/>
      <w:r w:rsidRPr="008273BF">
        <w:rPr>
          <w:rFonts w:ascii="Times New Roman" w:hAnsi="Times New Roman" w:cs="Times New Roman"/>
          <w:sz w:val="24"/>
          <w:szCs w:val="24"/>
        </w:rPr>
        <w:t>úlovkových</w:t>
      </w:r>
      <w:proofErr w:type="spellEnd"/>
      <w:r w:rsidRPr="008273BF">
        <w:rPr>
          <w:rFonts w:ascii="Times New Roman" w:hAnsi="Times New Roman" w:cs="Times New Roman"/>
          <w:sz w:val="24"/>
          <w:szCs w:val="24"/>
        </w:rPr>
        <w:t xml:space="preserve"> lístků, úhynů apod. povede </w:t>
      </w:r>
      <w:r w:rsidRPr="008273BF">
        <w:rPr>
          <w:rFonts w:ascii="Times New Roman" w:hAnsi="Times New Roman" w:cs="Times New Roman"/>
          <w:b/>
          <w:bCs/>
          <w:sz w:val="24"/>
          <w:szCs w:val="24"/>
        </w:rPr>
        <w:t>hospodář</w:t>
      </w:r>
      <w:r w:rsidRPr="008273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který také navrhuje výboru doplňování stavů ryb, popř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73BF">
        <w:rPr>
          <w:rFonts w:ascii="Times New Roman" w:hAnsi="Times New Roman" w:cs="Times New Roman"/>
          <w:sz w:val="24"/>
          <w:szCs w:val="24"/>
        </w:rPr>
        <w:t xml:space="preserve"> opatření k dobrému zdravotnímu stavu ryb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apod. Hospodář také vede evidenci krmení. O všem podá zprávu na výroční členské schůzi. </w:t>
      </w:r>
      <w:r w:rsidRPr="008273BF">
        <w:rPr>
          <w:rFonts w:ascii="Times New Roman" w:hAnsi="Times New Roman" w:cs="Times New Roman"/>
          <w:sz w:val="24"/>
          <w:szCs w:val="24"/>
        </w:rPr>
        <w:t>Vede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zápisy ze všech schůzí (výborová, výroční i členská).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</w:t>
      </w:r>
      <w:r w:rsidRPr="008273BF">
        <w:rPr>
          <w:rFonts w:ascii="Times New Roman" w:hAnsi="Times New Roman" w:cs="Times New Roman"/>
          <w:b/>
          <w:bCs/>
          <w:sz w:val="24"/>
          <w:szCs w:val="24"/>
        </w:rPr>
        <w:t>Pokladník</w:t>
      </w:r>
      <w:r w:rsidRPr="008273BF">
        <w:rPr>
          <w:rFonts w:ascii="Times New Roman" w:hAnsi="Times New Roman" w:cs="Times New Roman"/>
          <w:sz w:val="24"/>
          <w:szCs w:val="24"/>
        </w:rPr>
        <w:t xml:space="preserve"> vede veškeré peněžní příjmy a výdaje, vede peněžní evidenci nakoupených ryb a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>krmení, vede a archivuje účetní doklady. Vybírá členské příspěvky. O všem podá zprávu na výroční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>členské</w:t>
      </w:r>
      <w:r w:rsidRPr="008273BF">
        <w:rPr>
          <w:rFonts w:ascii="Times New Roman" w:hAnsi="Times New Roman" w:cs="Times New Roman"/>
          <w:sz w:val="24"/>
          <w:szCs w:val="24"/>
        </w:rPr>
        <w:t xml:space="preserve"> schůzi.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</w:t>
      </w:r>
      <w:r w:rsidRPr="008273BF">
        <w:rPr>
          <w:rFonts w:ascii="Times New Roman" w:hAnsi="Times New Roman" w:cs="Times New Roman"/>
          <w:b/>
          <w:bCs/>
          <w:sz w:val="24"/>
          <w:szCs w:val="24"/>
        </w:rPr>
        <w:t>Brigádní referent</w:t>
      </w:r>
      <w:r w:rsidRPr="008273BF">
        <w:rPr>
          <w:rFonts w:ascii="Times New Roman" w:hAnsi="Times New Roman" w:cs="Times New Roman"/>
          <w:sz w:val="24"/>
          <w:szCs w:val="24"/>
        </w:rPr>
        <w:t xml:space="preserve"> ve spolupráci s Obecním úřadem organizuje chod a evidenci brigád. O všem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>podá zprávu na výroční členské schůzi.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</w:t>
      </w:r>
      <w:r w:rsidRPr="008273BF">
        <w:rPr>
          <w:rFonts w:ascii="Times New Roman" w:hAnsi="Times New Roman" w:cs="Times New Roman"/>
          <w:b/>
          <w:bCs/>
          <w:sz w:val="24"/>
          <w:szCs w:val="24"/>
        </w:rPr>
        <w:t>Kontrolor</w:t>
      </w:r>
      <w:r w:rsidRPr="008273BF">
        <w:rPr>
          <w:rFonts w:ascii="Times New Roman" w:hAnsi="Times New Roman" w:cs="Times New Roman"/>
          <w:sz w:val="24"/>
          <w:szCs w:val="24"/>
        </w:rPr>
        <w:t xml:space="preserve"> dbá na to, aby rybolov prováděl člen Rybářského spolku Výžerky a aby se dodržo</w:t>
      </w:r>
      <w:r w:rsidRPr="008273BF">
        <w:rPr>
          <w:rFonts w:ascii="Times New Roman" w:hAnsi="Times New Roman" w:cs="Times New Roman"/>
          <w:sz w:val="24"/>
          <w:szCs w:val="24"/>
        </w:rPr>
        <w:t>vala všechna doml</w:t>
      </w:r>
      <w:r w:rsidRPr="008273BF">
        <w:rPr>
          <w:rFonts w:ascii="Times New Roman" w:hAnsi="Times New Roman" w:cs="Times New Roman"/>
          <w:sz w:val="24"/>
          <w:szCs w:val="24"/>
        </w:rPr>
        <w:t>uvená pravidla a řády.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b/>
          <w:bCs/>
          <w:sz w:val="24"/>
          <w:szCs w:val="24"/>
        </w:rPr>
        <w:t xml:space="preserve">     Předseda</w:t>
      </w:r>
      <w:r w:rsidRPr="008273BF">
        <w:rPr>
          <w:rFonts w:ascii="Times New Roman" w:hAnsi="Times New Roman" w:cs="Times New Roman"/>
          <w:sz w:val="24"/>
          <w:szCs w:val="24"/>
        </w:rPr>
        <w:t xml:space="preserve"> Rybářského spolku ve Výžerkách podává zprávu na výroční členské schůzi, vede výroční, členskou i výborovou schůzi. Ve vedení schůze je zastupitelný kterýmkoliv členem výboru.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>Koordinuje ostatní členy výboru, provádí kon</w:t>
      </w:r>
      <w:r w:rsidRPr="008273BF">
        <w:rPr>
          <w:rFonts w:ascii="Times New Roman" w:hAnsi="Times New Roman" w:cs="Times New Roman"/>
          <w:sz w:val="24"/>
          <w:szCs w:val="24"/>
        </w:rPr>
        <w:t>trolu jejich činnosti.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Znění těchto stanov bylo schváleno výroční členskou schůzí konanou dne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1. 2017, jejíž koná</w:t>
      </w:r>
      <w:r w:rsidRPr="008273BF">
        <w:rPr>
          <w:rFonts w:ascii="Times New Roman" w:hAnsi="Times New Roman" w:cs="Times New Roman"/>
          <w:sz w:val="24"/>
          <w:szCs w:val="24"/>
        </w:rPr>
        <w:t>ní je potvrzeno zápisem ze dne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1. 2017. Znění těchto stanov je účinné od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>2017.</w:t>
      </w:r>
    </w:p>
    <w:p w:rsidR="00444BD9" w:rsidRPr="008273BF" w:rsidRDefault="00444BD9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>Ve Výžerkách dne</w:t>
      </w:r>
      <w:bookmarkStart w:id="0" w:name="_GoBack"/>
      <w:bookmarkEnd w:id="0"/>
      <w:r w:rsidRPr="008273BF">
        <w:rPr>
          <w:rFonts w:ascii="Times New Roman" w:hAnsi="Times New Roman" w:cs="Times New Roman"/>
          <w:sz w:val="24"/>
          <w:szCs w:val="24"/>
        </w:rPr>
        <w:t xml:space="preserve"> </w:t>
      </w:r>
      <w:r w:rsidRPr="008273BF">
        <w:rPr>
          <w:rFonts w:ascii="Times New Roman" w:hAnsi="Times New Roman" w:cs="Times New Roman"/>
          <w:sz w:val="24"/>
          <w:szCs w:val="24"/>
        </w:rPr>
        <w:t xml:space="preserve">27. 1. </w:t>
      </w:r>
      <w:proofErr w:type="gramStart"/>
      <w:r w:rsidRPr="008273BF">
        <w:rPr>
          <w:rFonts w:ascii="Times New Roman" w:hAnsi="Times New Roman" w:cs="Times New Roman"/>
          <w:sz w:val="24"/>
          <w:szCs w:val="24"/>
        </w:rPr>
        <w:t>2017...............</w:t>
      </w:r>
      <w:r w:rsidRPr="008273BF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předseda:            ------------------------------------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hospodář    </w:t>
      </w:r>
      <w:r w:rsidRPr="008273BF">
        <w:rPr>
          <w:rFonts w:ascii="Times New Roman" w:hAnsi="Times New Roman" w:cs="Times New Roman"/>
          <w:sz w:val="24"/>
          <w:szCs w:val="24"/>
        </w:rPr>
        <w:t xml:space="preserve">         ------------------------------------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pokladník            ------------------------------------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273BF">
        <w:rPr>
          <w:rFonts w:ascii="Times New Roman" w:hAnsi="Times New Roman" w:cs="Times New Roman"/>
          <w:sz w:val="24"/>
          <w:szCs w:val="24"/>
        </w:rPr>
        <w:t xml:space="preserve">              brigádní referent ------------------------------------</w:t>
      </w:r>
    </w:p>
    <w:p w:rsidR="00444BD9" w:rsidRPr="008273BF" w:rsidRDefault="008273BF" w:rsidP="008273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kontrolor            ------------------------------------  </w:t>
      </w:r>
      <w:r>
        <w:t xml:space="preserve">       </w:t>
      </w:r>
    </w:p>
    <w:sectPr w:rsidR="00444BD9" w:rsidRPr="008273BF" w:rsidSect="008273BF">
      <w:pgSz w:w="11906" w:h="16838"/>
      <w:pgMar w:top="567" w:right="1134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BD9"/>
    <w:rsid w:val="00444BD9"/>
    <w:rsid w:val="008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D013A-3FBD-47CC-9767-18E6670B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pPr>
      <w:widowControl w:val="0"/>
      <w:suppressAutoHyphens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paragraph" w:customStyle="1" w:styleId="Nadpis">
    <w:name w:val="Nadpis"/>
    <w:basedOn w:val="Vchozstyl"/>
    <w:next w:val="Tlotex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Vchozstyl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Vchozstyl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Vchozstyl"/>
    <w:pPr>
      <w:suppressLineNumbers/>
    </w:pPr>
  </w:style>
  <w:style w:type="paragraph" w:styleId="Bezmezer">
    <w:name w:val="No Spacing"/>
    <w:uiPriority w:val="1"/>
    <w:qFormat/>
    <w:rsid w:val="00827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1</Pages>
  <Words>624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Kratochvíl</dc:creator>
  <cp:lastModifiedBy>Josef Kopecký</cp:lastModifiedBy>
  <cp:revision>18</cp:revision>
  <dcterms:created xsi:type="dcterms:W3CDTF">2015-01-26T14:59:00Z</dcterms:created>
  <dcterms:modified xsi:type="dcterms:W3CDTF">2017-05-03T07:15:00Z</dcterms:modified>
</cp:coreProperties>
</file>