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2F" w:rsidRPr="00545A2F" w:rsidRDefault="00545A2F" w:rsidP="00545A2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cs-CZ"/>
        </w:rPr>
      </w:pPr>
      <w:r w:rsidRPr="00545A2F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cs-CZ"/>
        </w:rPr>
        <w:t>Volby do zastupitelstva budou 23. a 24. září, jak se kroužkuje?</w:t>
      </w:r>
    </w:p>
    <w:p w:rsidR="00545A2F" w:rsidRPr="00545A2F" w:rsidRDefault="00545A2F" w:rsidP="005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 září nás čekají volby do zastupitelstev obcí a v některých okresech i volby do Senátu. Kde, jak a kdo může volit? Jak se kroužkují kandidáti či strany?</w:t>
      </w:r>
    </w:p>
    <w:p w:rsid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Volby do zastupitelstev obcí jsou řízeny </w:t>
      </w:r>
      <w:r w:rsidRPr="00545A2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zákonem číslo 491/2021 Sb.</w:t>
      </w: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a budou </w:t>
      </w:r>
      <w:r w:rsidRPr="00545A2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se konat v pátek 23. září a v sobotu 24. září 2022</w:t>
      </w: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</w:p>
    <w:p w:rsidR="00D654D1" w:rsidRDefault="00D654D1" w:rsidP="00D654D1">
      <w:pPr>
        <w:pStyle w:val="Odstavecseseznamem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Kdy jsou volební místnosti otevřeny?</w:t>
      </w:r>
    </w:p>
    <w:p w:rsidR="00D654D1" w:rsidRDefault="00D654D1" w:rsidP="00D654D1">
      <w:pPr>
        <w:pStyle w:val="Odstavecseseznamem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Jak najdu, ve které místnosti mohu volit?</w:t>
      </w:r>
    </w:p>
    <w:p w:rsidR="00D654D1" w:rsidRDefault="00D654D1" w:rsidP="00D654D1">
      <w:pPr>
        <w:pStyle w:val="Odstavecseseznamem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Kdo volit (ne)může?</w:t>
      </w:r>
    </w:p>
    <w:p w:rsidR="00D654D1" w:rsidRPr="00D654D1" w:rsidRDefault="00D654D1" w:rsidP="00D654D1">
      <w:pPr>
        <w:pStyle w:val="Odstavecseseznamem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Jak se kroužkuje u voleb do zastupitelstev? </w:t>
      </w:r>
    </w:p>
    <w:p w:rsidR="00545A2F" w:rsidRDefault="00545A2F" w:rsidP="00545A2F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45"/>
          <w:szCs w:val="45"/>
          <w:lang w:eastAsia="cs-CZ"/>
        </w:rPr>
      </w:pPr>
      <w:bookmarkStart w:id="0" w:name="1"/>
      <w:bookmarkEnd w:id="0"/>
      <w:r w:rsidRPr="00545A2F">
        <w:rPr>
          <w:rFonts w:ascii="inherit" w:eastAsia="Times New Roman" w:hAnsi="inherit" w:cs="Arial"/>
          <w:b/>
          <w:bCs/>
          <w:color w:val="333333"/>
          <w:sz w:val="45"/>
          <w:szCs w:val="45"/>
          <w:lang w:eastAsia="cs-CZ"/>
        </w:rPr>
        <w:t>Kdy jsou volební místnosti otevřeny?</w:t>
      </w:r>
    </w:p>
    <w:p w:rsidR="00545A2F" w:rsidRPr="00545A2F" w:rsidRDefault="00D654D1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Volební místnosti budou otevřeny tradičně 2 dny </w:t>
      </w:r>
      <w:r w:rsidR="00545A2F"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konkrétně v:</w:t>
      </w:r>
    </w:p>
    <w:p w:rsidR="00545A2F" w:rsidRPr="00545A2F" w:rsidRDefault="00545A2F" w:rsidP="00545A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pátek 23. září 2022 od 14:00 do 22:00</w:t>
      </w:r>
    </w:p>
    <w:p w:rsidR="00545A2F" w:rsidRPr="00545A2F" w:rsidRDefault="00545A2F" w:rsidP="00545A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sobotu 24. září 2022 od 8:00 do 14:00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Poté proběhne sčítání hlasů pro jednotlivé strany a kandidáty.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Jelikož se jedná o jedny z nejvíce náročných voleb (kvůli hojnému kroužkování a nedostatku zkušených členů volebních komisích), budou výsledky voleb známy kolem 17:00, u velkých měst později.</w:t>
      </w:r>
    </w:p>
    <w:p w:rsidR="00545A2F" w:rsidRPr="00545A2F" w:rsidRDefault="00545A2F" w:rsidP="00545A2F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45"/>
          <w:szCs w:val="45"/>
          <w:lang w:eastAsia="cs-CZ"/>
        </w:rPr>
      </w:pPr>
      <w:bookmarkStart w:id="1" w:name="2"/>
      <w:bookmarkEnd w:id="1"/>
      <w:r w:rsidRPr="00545A2F">
        <w:rPr>
          <w:rFonts w:ascii="inherit" w:eastAsia="Times New Roman" w:hAnsi="inherit" w:cs="Arial"/>
          <w:b/>
          <w:bCs/>
          <w:color w:val="333333"/>
          <w:sz w:val="45"/>
          <w:szCs w:val="45"/>
          <w:lang w:eastAsia="cs-CZ"/>
        </w:rPr>
        <w:t>Jak najdu, ve které místnosti mohu volit?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Volíte v</w:t>
      </w:r>
      <w:r w:rsidR="00D654D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místě vašeho trvalého bydliště</w:t>
      </w: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Kde je vaše volební místnost, najdete na úřední desce. Najdete je tedy na webových stránkách vašeho města či vesnice.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 případě komunálních voleb nemůžete volit s voličským průkazem, protože volíte zástupce vašeho volebního okrsku (města, vesnice).</w:t>
      </w:r>
    </w:p>
    <w:p w:rsidR="00545A2F" w:rsidRPr="00545A2F" w:rsidRDefault="00545A2F" w:rsidP="00545A2F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45"/>
          <w:szCs w:val="45"/>
          <w:lang w:eastAsia="cs-CZ"/>
        </w:rPr>
      </w:pPr>
      <w:r w:rsidRPr="00545A2F">
        <w:rPr>
          <w:rFonts w:ascii="inherit" w:eastAsia="Times New Roman" w:hAnsi="inherit" w:cs="Arial"/>
          <w:b/>
          <w:bCs/>
          <w:color w:val="333333"/>
          <w:sz w:val="45"/>
          <w:szCs w:val="45"/>
          <w:lang w:eastAsia="cs-CZ"/>
        </w:rPr>
        <w:t>Kde najdu přehled kandidátů do voleb do obecního zastupitelstva?</w:t>
      </w:r>
    </w:p>
    <w:p w:rsid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Volební lístky by v těchto dnech měly dorazit do vaší poštovní schránky, nejpozději</w:t>
      </w:r>
      <w:r w:rsidRPr="00545A2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 3 dny přede dnem voleb (20. září 2022)</w:t>
      </w: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756393" w:rsidRPr="00545A2F" w:rsidRDefault="00756393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545A2F" w:rsidRDefault="00756393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5727"/>
          <w:sz w:val="21"/>
          <w:szCs w:val="21"/>
          <w:u w:val="single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 případě, že se tak ještě nestalo, se můžete </w:t>
      </w:r>
      <w:hyperlink r:id="rId5" w:history="1">
        <w:r w:rsidRPr="00E669D3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p</w:t>
        </w:r>
        <w:r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odívat na kandidáty do obecního zastupitelstva i online na stránkách ČSÚ</w:t>
        </w:r>
      </w:hyperlink>
      <w:r>
        <w:rPr>
          <w:rFonts w:ascii="Arial" w:eastAsia="Times New Roman" w:hAnsi="Arial" w:cs="Arial"/>
          <w:color w:val="005727"/>
          <w:sz w:val="21"/>
          <w:szCs w:val="21"/>
          <w:u w:val="single"/>
          <w:lang w:eastAsia="cs-CZ"/>
        </w:rPr>
        <w:t>.</w:t>
      </w:r>
    </w:p>
    <w:p w:rsidR="00D654D1" w:rsidRDefault="00D654D1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bookmarkStart w:id="2" w:name="_GoBack"/>
      <w:bookmarkEnd w:id="2"/>
    </w:p>
    <w:p w:rsidR="00545A2F" w:rsidRPr="00545A2F" w:rsidRDefault="00545A2F" w:rsidP="00545A2F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45"/>
          <w:szCs w:val="45"/>
          <w:lang w:eastAsia="cs-CZ"/>
        </w:rPr>
      </w:pPr>
      <w:bookmarkStart w:id="3" w:name="3"/>
      <w:bookmarkEnd w:id="3"/>
      <w:r w:rsidRPr="00545A2F">
        <w:rPr>
          <w:rFonts w:ascii="inherit" w:eastAsia="Times New Roman" w:hAnsi="inherit" w:cs="Arial"/>
          <w:b/>
          <w:bCs/>
          <w:color w:val="333333"/>
          <w:sz w:val="45"/>
          <w:szCs w:val="45"/>
          <w:lang w:eastAsia="cs-CZ"/>
        </w:rPr>
        <w:lastRenderedPageBreak/>
        <w:t>Kdo volit (ne)může?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Právo volit </w:t>
      </w:r>
      <w:r w:rsidRPr="00545A2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má státní občan ČR, který dosáhl 18 let</w:t>
      </w: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Jestliže bude mít </w:t>
      </w:r>
      <w:r w:rsidRPr="00545A2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18 let 24. září 2022, k volbám do zastupitelstev obcí může (k volbám do Senátu ČR stačí dovršit 18 let dokonce 1. října 2022)</w:t>
      </w: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Právo volit mají i občané EU s trvalým pobytem v dané obci. Občané s britským ani s ukrajinským občanstvím nemají na území ČR volební právo.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Volit nemohou lidé ve výkonu trestu a lidé, kteří nejsou svéprávní.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Ve volební místnosti se musíte prokázat platným občanským průkazem či platným cestovním, diplomatickým nebo služebním pasem České republiky anebo cestovním průkazem.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Jestliže tak </w:t>
      </w:r>
      <w:r w:rsidRPr="00545A2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neučiníte, nebude vám hlasování umožněno</w:t>
      </w: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Pokud máte závažné důvody a nemůžete navštívit volební místnost, můžete si požádat o návštěvu členů volební komise s přenosnou volební schránkou. Tuto skutečnost </w:t>
      </w:r>
      <w:r w:rsidRPr="00545A2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ohlaste ideálně první den voleb</w:t>
      </w: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545A2F" w:rsidRPr="00545A2F" w:rsidRDefault="00545A2F" w:rsidP="00545A2F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45"/>
          <w:szCs w:val="45"/>
          <w:lang w:eastAsia="cs-CZ"/>
        </w:rPr>
      </w:pPr>
      <w:r w:rsidRPr="00545A2F">
        <w:rPr>
          <w:rFonts w:ascii="inherit" w:eastAsia="Times New Roman" w:hAnsi="inherit" w:cs="Arial"/>
          <w:b/>
          <w:bCs/>
          <w:color w:val="333333"/>
          <w:sz w:val="45"/>
          <w:szCs w:val="45"/>
          <w:lang w:eastAsia="cs-CZ"/>
        </w:rPr>
        <w:t>Kdy je váš hlas neplatný?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Váš hlas bude neplatný, pokud bude v jiné obálce či mimo obálku, kterou vám dají ve volební místnosti. Vaše hlasy nebudou platné rovněž v případě, kdy odevzdáte jiné volební lístky, než které jste obdrželi či které dostanete ve volební místnosti.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Dále je váš hlas neplatný, pokud je volební lístek přetržen na dva a více kusů.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Neplatný hlas je rovněž ten, kde</w:t>
      </w:r>
      <w:r w:rsidRPr="00545A2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 zakřížkujete více stran</w:t>
      </w: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anebo </w:t>
      </w:r>
      <w:r w:rsidRPr="00545A2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více kandidátů, než je členů v zastupitelstvu vaší obce</w:t>
      </w: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545A2F" w:rsidRPr="00545A2F" w:rsidRDefault="00545A2F" w:rsidP="00545A2F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45"/>
          <w:szCs w:val="45"/>
          <w:lang w:eastAsia="cs-CZ"/>
        </w:rPr>
      </w:pPr>
      <w:bookmarkStart w:id="4" w:name="4"/>
      <w:bookmarkEnd w:id="4"/>
      <w:r w:rsidRPr="00545A2F">
        <w:rPr>
          <w:rFonts w:ascii="inherit" w:eastAsia="Times New Roman" w:hAnsi="inherit" w:cs="Arial"/>
          <w:b/>
          <w:bCs/>
          <w:color w:val="333333"/>
          <w:sz w:val="45"/>
          <w:szCs w:val="45"/>
          <w:lang w:eastAsia="cs-CZ"/>
        </w:rPr>
        <w:t>Jak se kroužkuje u voleb do zastupitelstev?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 komunálních voleb se </w:t>
      </w:r>
      <w:r w:rsidRPr="00545A2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nekroužkuje, ale křížkuje</w:t>
      </w: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Nejedná se o preferenční hlasy, ale o hlasy přímé. Můžete </w:t>
      </w:r>
      <w:r w:rsidRPr="00545A2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zakřížkovat celou stranu, ale i jednotlivé zástupce napříč volebními stranami</w:t>
      </w: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Můžete zakřížkovat od 1 kandidáta až po počet členů v obecním zastupitelstvu</w:t>
      </w: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který se odvíjí od počtu obyvatel ve volebním obvodu.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Jestliže zakroužkujete více stran, je váš hlas neplatný. Stejně jako při zakroužkování více kandidátů, než je členů v obecním zastupitelstvu.</w:t>
      </w:r>
    </w:p>
    <w:p w:rsidR="00545A2F" w:rsidRPr="00545A2F" w:rsidRDefault="00545A2F" w:rsidP="00545A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45A2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 případě zakřížkování strany a jednotlivých kandidátů se vždy berou prioritně hlasy jednotlivých kandidátů a zbývající hlasy se rozdají v zakřížkované straně (od kandidáta s číslem 1 dále).</w:t>
      </w:r>
    </w:p>
    <w:p w:rsidR="005112EF" w:rsidRDefault="005112EF"/>
    <w:sectPr w:rsidR="0051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0DE"/>
    <w:multiLevelType w:val="multilevel"/>
    <w:tmpl w:val="794C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F7964"/>
    <w:multiLevelType w:val="multilevel"/>
    <w:tmpl w:val="AB32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80485"/>
    <w:multiLevelType w:val="hybridMultilevel"/>
    <w:tmpl w:val="2A6A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F"/>
    <w:rsid w:val="005112EF"/>
    <w:rsid w:val="00545A2F"/>
    <w:rsid w:val="00756393"/>
    <w:rsid w:val="00A23211"/>
    <w:rsid w:val="00D654D1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81642-C4A5-45C4-92E4-17596B8D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5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45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5A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5A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graytext">
    <w:name w:val="graytext"/>
    <w:basedOn w:val="Standardnpsmoodstavce"/>
    <w:rsid w:val="00545A2F"/>
  </w:style>
  <w:style w:type="character" w:styleId="Hypertextovodkaz">
    <w:name w:val="Hyperlink"/>
    <w:basedOn w:val="Standardnpsmoodstavce"/>
    <w:uiPriority w:val="99"/>
    <w:unhideWhenUsed/>
    <w:rsid w:val="00545A2F"/>
    <w:rPr>
      <w:color w:val="0000FF"/>
      <w:u w:val="single"/>
    </w:rPr>
  </w:style>
  <w:style w:type="paragraph" w:customStyle="1" w:styleId="annotation">
    <w:name w:val="annotation"/>
    <w:basedOn w:val="Normln"/>
    <w:rsid w:val="0054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5A2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5639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421">
          <w:marLeft w:val="300"/>
          <w:marRight w:val="75"/>
          <w:marTop w:val="0"/>
          <w:marBottom w:val="75"/>
          <w:divBdr>
            <w:top w:val="single" w:sz="6" w:space="0" w:color="999999"/>
            <w:left w:val="single" w:sz="6" w:space="4" w:color="999999"/>
            <w:bottom w:val="single" w:sz="6" w:space="0" w:color="999999"/>
            <w:right w:val="single" w:sz="6" w:space="4" w:color="999999"/>
          </w:divBdr>
        </w:div>
        <w:div w:id="18738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olby.cz/pls/kv2022/kv222?xjazyk=CZ&amp;xid=1&amp;xv=12&amp;xnumnuts=2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Kopecký</dc:creator>
  <cp:keywords/>
  <dc:description/>
  <cp:lastModifiedBy>Josef Kopecký</cp:lastModifiedBy>
  <cp:revision>2</cp:revision>
  <dcterms:created xsi:type="dcterms:W3CDTF">2022-09-14T09:14:00Z</dcterms:created>
  <dcterms:modified xsi:type="dcterms:W3CDTF">2022-09-14T09:14:00Z</dcterms:modified>
</cp:coreProperties>
</file>